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Arial" w:hAnsi="Arial" w:cs="Arial"/>
          <w:sz w:val="26"/>
          <w:sz-cs w:val="26"/>
          <w:spacing w:val="0"/>
          <w:color w:val="0E0E0E"/>
        </w:rPr>
        <w:t xml:space="preserve">TITAN GENERAL CONTRACTORS, LLC ~ EAGLE SUITES</w:t>
      </w:r>
    </w:p>
    <w:p>
      <w:pPr>
        <w:spacing w:after="120"/>
      </w:pPr>
      <w:r>
        <w:rPr>
          <w:rFonts w:ascii="Arial" w:hAnsi="Arial" w:cs="Arial"/>
          <w:sz w:val="53"/>
          <w:sz-cs w:val="53"/>
          <w:b/>
          <w:spacing w:val="0"/>
          <w:color w:val="0E0E0E"/>
        </w:rPr>
        <w:t xml:space="preserve">Company Credit Card Policy</w:t>
      </w:r>
    </w:p>
    <w:p>
      <w:pPr>
        <w:spacing w:after="440"/>
      </w:pPr>
      <w:r>
        <w:rPr>
          <w:rFonts w:ascii="Arial" w:hAnsi="Arial" w:cs="Arial"/>
          <w:sz w:val="32"/>
          <w:sz-cs w:val="32"/>
          <w:spacing w:val="0"/>
          <w:color w:val="0E0E0E"/>
        </w:rPr>
        <w:t xml:space="preserve">11 Corporate Hill Dr, Little Rock, AR 72205</w:t>
        <w:br/>
        <w:t xml:space="preserve">(501) 315-2075</w:t>
        <w:br/>
        <w:t xml:space="preserve">Effective Date: 09/04/2026</w:t>
      </w:r>
    </w:p>
    <w:p>
      <w:pPr>
        <w:spacing w:after="160"/>
      </w:pPr>
      <w:r>
        <w:rPr>
          <w:rFonts w:ascii="Arial" w:hAnsi="Arial" w:cs="Arial"/>
          <w:sz w:val="34"/>
          <w:sz-cs w:val="34"/>
          <w:b/>
          <w:spacing w:val="0"/>
          <w:color w:val="0E0E0E"/>
        </w:rPr>
        <w:t xml:space="preserve">Overview</w:t>
      </w:r>
    </w:p>
    <w:p>
      <w:pPr>
        <w:spacing w:after="200"/>
      </w:pPr>
      <w:r>
        <w:rPr>
          <w:rFonts w:ascii="Arial" w:hAnsi="Arial" w:cs="Arial"/>
          <w:sz w:val="32"/>
          <w:sz-cs w:val="32"/>
          <w:spacing w:val="0"/>
          <w:color w:val="0E0E0E"/>
        </w:rPr>
        <w:t xml:space="preserve">The purpose of this policy is to establish guidelines for Company credit card use, accountability, and approval controls. This policy applies to all employees of Titan General Contractors, LLC and takes effect immediately.</w:t>
      </w:r>
    </w:p>
    <w:p>
      <w:pPr>
        <w:spacing w:after="160"/>
      </w:pPr>
      <w:r>
        <w:rPr>
          <w:rFonts w:ascii="Arial" w:hAnsi="Arial" w:cs="Arial"/>
          <w:sz w:val="34"/>
          <w:sz-cs w:val="34"/>
          <w:b/>
          <w:spacing w:val="0"/>
          <w:color w:val="0E0E0E"/>
        </w:rPr>
        <w:t xml:space="preserve">Policy</w:t>
      </w:r>
    </w:p>
    <w:p>
      <w:pPr>
        <w:ind w:left="720" w:first-line="-720"/>
        <w:spacing w:after="200"/>
      </w:pPr>
      <w:r>
        <w:rPr>
          <w:rFonts w:ascii="Arial" w:hAnsi="Arial" w:cs="Arial"/>
          <w:sz w:val="32"/>
          <w:sz-cs w:val="32"/>
          <w:b/>
          <w:color w:val="0E0E0E"/>
        </w:rPr>
        <w:t xml:space="preserve"/>
        <w:tab/>
        <w:t xml:space="preserve">1</w:t>
        <w:tab/>
        <w:t xml:space="preserve"/>
      </w:r>
      <w:r>
        <w:rPr>
          <w:rFonts w:ascii="Arial" w:hAnsi="Arial" w:cs="Arial"/>
          <w:sz w:val="32"/>
          <w:sz-cs w:val="32"/>
          <w:b/>
          <w:spacing w:val="0"/>
          <w:color w:val="0E0E0E"/>
        </w:rPr>
        <w:t xml:space="preserve">Business Use Only.</w:t>
      </w:r>
      <w:r>
        <w:rPr>
          <w:rFonts w:ascii="Arial" w:hAnsi="Arial" w:cs="Arial"/>
          <w:sz w:val="32"/>
          <w:sz-cs w:val="32"/>
          <w:spacing w:val="0"/>
          <w:color w:val="0E0E0E"/>
        </w:rPr>
        <w:t xml:space="preserve"> Company credit cards are for authorized business-related expenses only. Personal purchases are strictly prohibited. Any personal or unauthorized charges may be withheld from the employee's paycheck, to the extent permitted by law.</w:t>
      </w:r>
    </w:p>
    <w:p>
      <w:pPr>
        <w:ind w:left="720" w:first-line="-720"/>
        <w:spacing w:after="200"/>
      </w:pPr>
      <w:r>
        <w:rPr>
          <w:rFonts w:ascii="Arial" w:hAnsi="Arial" w:cs="Arial"/>
          <w:sz w:val="32"/>
          <w:sz-cs w:val="32"/>
          <w:b/>
          <w:color w:val="0E0E0E"/>
        </w:rPr>
        <w:t xml:space="preserve"/>
        <w:tab/>
        <w:t xml:space="preserve">2</w:t>
        <w:tab/>
        <w:t xml:space="preserve"/>
      </w:r>
      <w:r>
        <w:rPr>
          <w:rFonts w:ascii="Arial" w:hAnsi="Arial" w:cs="Arial"/>
          <w:sz w:val="32"/>
          <w:sz-cs w:val="32"/>
          <w:b/>
          <w:spacing w:val="0"/>
          <w:color w:val="0E0E0E"/>
        </w:rPr>
        <w:t xml:space="preserve">Receipts and Documentation.</w:t>
      </w:r>
      <w:r>
        <w:rPr>
          <w:rFonts w:ascii="Arial" w:hAnsi="Arial" w:cs="Arial"/>
          <w:sz w:val="32"/>
          <w:sz-cs w:val="32"/>
          <w:spacing w:val="0"/>
          <w:color w:val="0E0E0E"/>
        </w:rPr>
        <w:t xml:space="preserve"> Employees are responsible for retaining and submitting receipts and any required supporting documentation for all transactions.</w:t>
      </w:r>
    </w:p>
    <w:p>
      <w:pPr>
        <w:ind w:left="720" w:first-line="-720"/>
        <w:spacing w:after="200"/>
      </w:pPr>
      <w:r>
        <w:rPr>
          <w:rFonts w:ascii="Arial" w:hAnsi="Arial" w:cs="Arial"/>
          <w:sz w:val="32"/>
          <w:sz-cs w:val="32"/>
          <w:b/>
          <w:color w:val="0E0E0E"/>
        </w:rPr>
        <w:t xml:space="preserve"/>
        <w:tab/>
        <w:t xml:space="preserve">3</w:t>
        <w:tab/>
        <w:t xml:space="preserve"/>
      </w:r>
      <w:r>
        <w:rPr>
          <w:rFonts w:ascii="Arial" w:hAnsi="Arial" w:cs="Arial"/>
          <w:sz w:val="32"/>
          <w:sz-cs w:val="32"/>
          <w:b/>
          <w:spacing w:val="0"/>
          <w:color w:val="0E0E0E"/>
        </w:rPr>
        <w:t xml:space="preserve">Lost or Stolen Cards.</w:t>
      </w:r>
      <w:r>
        <w:rPr>
          <w:rFonts w:ascii="Arial" w:hAnsi="Arial" w:cs="Arial"/>
          <w:sz w:val="32"/>
          <w:sz-cs w:val="32"/>
          <w:spacing w:val="0"/>
          <w:color w:val="0E0E0E"/>
        </w:rPr>
        <w:t xml:space="preserve"> Lost or stolen Company credit cards must be reported immediately.</w:t>
      </w:r>
    </w:p>
    <w:p>
      <w:pPr>
        <w:ind w:left="720" w:first-line="-720"/>
        <w:spacing w:after="200"/>
      </w:pPr>
      <w:r>
        <w:rPr>
          <w:rFonts w:ascii="Arial" w:hAnsi="Arial" w:cs="Arial"/>
          <w:sz w:val="32"/>
          <w:sz-cs w:val="32"/>
          <w:b/>
          <w:color w:val="0E0E0E"/>
        </w:rPr>
        <w:t xml:space="preserve"/>
        <w:tab/>
        <w:t xml:space="preserve">4</w:t>
        <w:tab/>
        <w:t xml:space="preserve"/>
      </w:r>
      <w:r>
        <w:rPr>
          <w:rFonts w:ascii="Arial" w:hAnsi="Arial" w:cs="Arial"/>
          <w:sz w:val="32"/>
          <w:sz-cs w:val="32"/>
          <w:b/>
          <w:spacing w:val="0"/>
          <w:color w:val="0E0E0E"/>
        </w:rPr>
        <w:t xml:space="preserve">Meals and Food.</w:t>
      </w:r>
      <w:r>
        <w:rPr>
          <w:rFonts w:ascii="Arial" w:hAnsi="Arial" w:cs="Arial"/>
          <w:sz w:val="32"/>
          <w:sz-cs w:val="32"/>
          <w:spacing w:val="0"/>
          <w:color w:val="0E0E0E"/>
        </w:rPr>
        <w:t xml:space="preserve"> The meal allowance for employees traveling out of state on Company business is $68.00 per day, including breakfast, lunch, dinner, and incidental expenses.</w:t>
      </w:r>
    </w:p>
    <w:p>
      <w:pPr>
        <w:ind w:left="1440" w:first-line="-1440"/>
        <w:spacing w:after="200"/>
      </w:pPr>
      <w:r>
        <w:rPr>
          <w:rFonts w:ascii="Arial" w:hAnsi="Arial" w:cs="Arial"/>
          <w:sz w:val="32"/>
          <w:sz-cs w:val="32"/>
          <w:color w:val="0E0E0E"/>
        </w:rPr>
        <w:t xml:space="preserve"/>
        <w:tab/>
        <w:t xml:space="preserve">◦</w:t>
        <w:tab/>
        <w:t xml:space="preserve"/>
      </w:r>
      <w:r>
        <w:rPr>
          <w:rFonts w:ascii="Arial" w:hAnsi="Arial" w:cs="Arial"/>
          <w:sz w:val="32"/>
          <w:sz-cs w:val="32"/>
          <w:spacing w:val="0"/>
          <w:color w:val="0E0E0E"/>
        </w:rPr>
        <w:t xml:space="preserve">If the daily meal allowance is exceeded, any overage may be withheld from the employee's paycheck, to the extent permitted by law.</w:t>
      </w:r>
    </w:p>
    <w:p>
      <w:pPr>
        <w:ind w:left="1440" w:first-line="-1440"/>
        <w:spacing w:after="200"/>
      </w:pPr>
      <w:r>
        <w:rPr>
          <w:rFonts w:ascii="Arial" w:hAnsi="Arial" w:cs="Arial"/>
          <w:sz w:val="32"/>
          <w:sz-cs w:val="32"/>
          <w:color w:val="0E0E0E"/>
        </w:rPr>
        <w:t xml:space="preserve"/>
        <w:tab/>
        <w:t xml:space="preserve">◦</w:t>
        <w:tab/>
        <w:t xml:space="preserve"/>
      </w:r>
      <w:r>
        <w:rPr>
          <w:rFonts w:ascii="Arial" w:hAnsi="Arial" w:cs="Arial"/>
          <w:sz w:val="32"/>
          <w:sz-cs w:val="32"/>
          <w:spacing w:val="0"/>
          <w:color w:val="0E0E0E"/>
        </w:rPr>
        <w:t xml:space="preserve">Employees may pay for their own meals only. Paying for anyone else's meal or food is prohibited.</w:t>
      </w:r>
    </w:p>
    <w:p>
      <w:pPr>
        <w:ind w:left="1440" w:first-line="-1440"/>
        <w:spacing w:after="200"/>
      </w:pPr>
      <w:r>
        <w:rPr>
          <w:rFonts w:ascii="Arial" w:hAnsi="Arial" w:cs="Arial"/>
          <w:sz w:val="32"/>
          <w:sz-cs w:val="32"/>
          <w:color w:val="0E0E0E"/>
        </w:rPr>
        <w:t xml:space="preserve"/>
        <w:tab/>
        <w:t xml:space="preserve">◦</w:t>
        <w:tab/>
        <w:t xml:space="preserve"/>
      </w:r>
      <w:r>
        <w:rPr>
          <w:rFonts w:ascii="Arial" w:hAnsi="Arial" w:cs="Arial"/>
          <w:sz w:val="32"/>
          <w:sz-cs w:val="32"/>
          <w:spacing w:val="0"/>
          <w:color w:val="0E0E0E"/>
        </w:rPr>
        <w:t xml:space="preserve">Alcoholic beverages may not be purchased with the Company credit card.</w:t>
      </w:r>
    </w:p>
    <w:p>
      <w:pPr>
        <w:ind w:left="1440" w:first-line="-1440"/>
        <w:spacing w:after="200"/>
      </w:pPr>
      <w:r>
        <w:rPr>
          <w:rFonts w:ascii="Arial" w:hAnsi="Arial" w:cs="Arial"/>
          <w:sz w:val="32"/>
          <w:sz-cs w:val="32"/>
          <w:color w:val="0E0E0E"/>
        </w:rPr>
        <w:t xml:space="preserve"/>
        <w:tab/>
        <w:t xml:space="preserve">◦</w:t>
        <w:tab/>
        <w:t xml:space="preserve"/>
      </w:r>
      <w:r>
        <w:rPr>
          <w:rFonts w:ascii="Arial" w:hAnsi="Arial" w:cs="Arial"/>
          <w:sz w:val="32"/>
          <w:sz-cs w:val="32"/>
          <w:spacing w:val="0"/>
          <w:color w:val="0E0E0E"/>
        </w:rPr>
        <w:t xml:space="preserve">Food, drinks, and snacks outside the travel allowance policy are prohibited unless prior written approval is obtained from Executive Staff.</w:t>
      </w:r>
    </w:p>
    <w:p>
      <w:pPr>
        <w:ind w:left="720" w:first-line="-720"/>
        <w:spacing w:after="200"/>
      </w:pPr>
      <w:r>
        <w:rPr>
          <w:rFonts w:ascii="Arial" w:hAnsi="Arial" w:cs="Arial"/>
          <w:sz w:val="32"/>
          <w:sz-cs w:val="32"/>
          <w:b/>
          <w:color w:val="0E0E0E"/>
        </w:rPr>
        <w:t xml:space="preserve"/>
        <w:tab/>
        <w:t xml:space="preserve">5</w:t>
        <w:tab/>
        <w:t xml:space="preserve"/>
      </w:r>
      <w:r>
        <w:rPr>
          <w:rFonts w:ascii="Arial" w:hAnsi="Arial" w:cs="Arial"/>
          <w:sz w:val="32"/>
          <w:sz-cs w:val="32"/>
          <w:b/>
          <w:spacing w:val="0"/>
          <w:color w:val="0E0E0E"/>
        </w:rPr>
        <w:t xml:space="preserve">Tool Purchases.</w:t>
      </w:r>
      <w:r>
        <w:rPr>
          <w:rFonts w:ascii="Arial" w:hAnsi="Arial" w:cs="Arial"/>
          <w:sz w:val="32"/>
          <w:sz-cs w:val="32"/>
          <w:spacing w:val="0"/>
          <w:color w:val="0E0E0E"/>
        </w:rPr>
        <w:t xml:space="preserve"> Tool purchases of any kind, regardless of value, require prior written approval from Executive Staff.</w:t>
      </w:r>
    </w:p>
    <w:p>
      <w:pPr>
        <w:ind w:left="720" w:first-line="-720"/>
        <w:spacing w:after="200"/>
      </w:pPr>
      <w:r>
        <w:rPr>
          <w:rFonts w:ascii="Arial" w:hAnsi="Arial" w:cs="Arial"/>
          <w:sz w:val="32"/>
          <w:sz-cs w:val="32"/>
          <w:b/>
          <w:color w:val="0E0E0E"/>
        </w:rPr>
        <w:t xml:space="preserve"/>
        <w:tab/>
        <w:t xml:space="preserve">6</w:t>
        <w:tab/>
        <w:t xml:space="preserve"/>
      </w:r>
      <w:r>
        <w:rPr>
          <w:rFonts w:ascii="Arial" w:hAnsi="Arial" w:cs="Arial"/>
          <w:sz w:val="32"/>
          <w:sz-cs w:val="32"/>
          <w:b/>
          <w:spacing w:val="0"/>
          <w:color w:val="0E0E0E"/>
        </w:rPr>
        <w:t xml:space="preserve">Rentals.</w:t>
      </w:r>
      <w:r>
        <w:rPr>
          <w:rFonts w:ascii="Arial" w:hAnsi="Arial" w:cs="Arial"/>
          <w:sz w:val="32"/>
          <w:sz-cs w:val="32"/>
          <w:spacing w:val="0"/>
          <w:color w:val="0E0E0E"/>
        </w:rPr>
        <w:t xml:space="preserve"> No employee other than Corporate Executive Staff may use a Company credit card for rentals of any kind, regardless of price.</w:t>
      </w:r>
    </w:p>
    <w:p>
      <w:pPr>
        <w:ind w:left="720" w:first-line="-720"/>
        <w:spacing w:after="200"/>
      </w:pPr>
      <w:r>
        <w:rPr>
          <w:rFonts w:ascii="Arial" w:hAnsi="Arial" w:cs="Arial"/>
          <w:sz w:val="32"/>
          <w:sz-cs w:val="32"/>
          <w:b/>
          <w:color w:val="0E0E0E"/>
        </w:rPr>
        <w:t xml:space="preserve"/>
        <w:tab/>
        <w:t xml:space="preserve">7</w:t>
        <w:tab/>
        <w:t xml:space="preserve"/>
      </w:r>
      <w:r>
        <w:rPr>
          <w:rFonts w:ascii="Arial" w:hAnsi="Arial" w:cs="Arial"/>
          <w:sz w:val="32"/>
          <w:sz-cs w:val="32"/>
          <w:b/>
          <w:spacing w:val="0"/>
          <w:color w:val="0E0E0E"/>
        </w:rPr>
        <w:t xml:space="preserve">Work Attire and Shoes.</w:t>
      </w:r>
      <w:r>
        <w:rPr>
          <w:rFonts w:ascii="Arial" w:hAnsi="Arial" w:cs="Arial"/>
          <w:sz w:val="32"/>
          <w:sz-cs w:val="32"/>
          <w:spacing w:val="0"/>
          <w:color w:val="0E0E0E"/>
        </w:rPr>
        <w:t xml:space="preserve"> All employees are required to provide their own work-attire clothing and shoes in compliance with the employee handbook. Uniform shirts are provided by the Company. Company credit cards may not be used for clothing or shoes unless prior written approval is obtained from Executive Staff.</w:t>
      </w:r>
    </w:p>
    <w:p>
      <w:pPr>
        <w:ind w:left="720" w:first-line="-720"/>
        <w:spacing w:after="200"/>
      </w:pPr>
      <w:r>
        <w:rPr>
          <w:rFonts w:ascii="Arial" w:hAnsi="Arial" w:cs="Arial"/>
          <w:sz w:val="32"/>
          <w:sz-cs w:val="32"/>
          <w:b/>
          <w:color w:val="0E0E0E"/>
        </w:rPr>
        <w:t xml:space="preserve"/>
        <w:tab/>
        <w:t xml:space="preserve">8</w:t>
        <w:tab/>
        <w:t xml:space="preserve"/>
      </w:r>
      <w:r>
        <w:rPr>
          <w:rFonts w:ascii="Arial" w:hAnsi="Arial" w:cs="Arial"/>
          <w:sz w:val="32"/>
          <w:sz-cs w:val="32"/>
          <w:b/>
          <w:spacing w:val="0"/>
          <w:color w:val="0E0E0E"/>
        </w:rPr>
        <w:t xml:space="preserve">Recurring Charges and Subscriptions.</w:t>
      </w:r>
      <w:r>
        <w:rPr>
          <w:rFonts w:ascii="Arial" w:hAnsi="Arial" w:cs="Arial"/>
          <w:sz w:val="32"/>
          <w:sz-cs w:val="32"/>
          <w:spacing w:val="0"/>
          <w:color w:val="0E0E0E"/>
        </w:rPr>
        <w:t xml:space="preserve"> No employee other than Corporate Executive Staff is permitted to establish recurring charges, monthly subscriptions, memberships, automatic payments, or auto-renewals on a Company credit card.</w:t>
      </w:r>
    </w:p>
    <w:p>
      <w:pPr>
        <w:ind w:left="720" w:first-line="-720"/>
        <w:spacing w:after="200"/>
      </w:pPr>
      <w:r>
        <w:rPr>
          <w:rFonts w:ascii="Arial" w:hAnsi="Arial" w:cs="Arial"/>
          <w:sz w:val="32"/>
          <w:sz-cs w:val="32"/>
          <w:b/>
          <w:color w:val="0E0E0E"/>
        </w:rPr>
        <w:t xml:space="preserve"/>
        <w:tab/>
        <w:t xml:space="preserve">9</w:t>
        <w:tab/>
        <w:t xml:space="preserve"/>
      </w:r>
      <w:r>
        <w:rPr>
          <w:rFonts w:ascii="Arial" w:hAnsi="Arial" w:cs="Arial"/>
          <w:sz w:val="32"/>
          <w:sz-cs w:val="32"/>
          <w:b/>
          <w:spacing w:val="0"/>
          <w:color w:val="0E0E0E"/>
        </w:rPr>
        <w:t xml:space="preserve">Returns and Credits.</w:t>
      </w:r>
      <w:r>
        <w:rPr>
          <w:rFonts w:ascii="Arial" w:hAnsi="Arial" w:cs="Arial"/>
          <w:sz w:val="32"/>
          <w:sz-cs w:val="32"/>
          <w:spacing w:val="0"/>
          <w:color w:val="0E0E0E"/>
        </w:rPr>
        <w:t xml:space="preserve"> Any returned item purchased with a Company credit card must be credited back to the same Company credit card. Cash, gift cards, personal refunds, or store credit may not be accepted unless authorized by the Corporate Office.</w:t>
      </w:r>
    </w:p>
    <w:p>
      <w:pPr>
        <w:ind w:left="720" w:first-line="-720"/>
        <w:spacing w:after="200"/>
      </w:pPr>
      <w:r>
        <w:rPr>
          <w:rFonts w:ascii="Arial" w:hAnsi="Arial" w:cs="Arial"/>
          <w:sz w:val="32"/>
          <w:sz-cs w:val="32"/>
          <w:b/>
          <w:color w:val="0E0E0E"/>
        </w:rPr>
        <w:t xml:space="preserve"/>
        <w:tab/>
        <w:t xml:space="preserve">10</w:t>
        <w:tab/>
        <w:t xml:space="preserve"/>
      </w:r>
      <w:r>
        <w:rPr>
          <w:rFonts w:ascii="Arial" w:hAnsi="Arial" w:cs="Arial"/>
          <w:sz w:val="32"/>
          <w:sz-cs w:val="32"/>
          <w:b/>
          <w:spacing w:val="0"/>
          <w:color w:val="0E0E0E"/>
        </w:rPr>
        <w:t xml:space="preserve">Written Approval Standard.</w:t>
      </w:r>
      <w:r>
        <w:rPr>
          <w:rFonts w:ascii="Arial" w:hAnsi="Arial" w:cs="Arial"/>
          <w:sz w:val="32"/>
          <w:sz-cs w:val="32"/>
          <w:spacing w:val="0"/>
          <w:color w:val="0E0E0E"/>
        </w:rPr>
        <w:t xml:space="preserve"> Where written approval is required, it must be obtained before the purchase or charge is made. Verbal approval does not satisfy this requirement.</w:t>
      </w:r>
    </w:p>
    <w:p>
      <w:pPr>
        <w:ind w:left="720" w:first-line="-720"/>
        <w:spacing w:after="200"/>
      </w:pPr>
      <w:r>
        <w:rPr>
          <w:rFonts w:ascii="Arial" w:hAnsi="Arial" w:cs="Arial"/>
          <w:sz w:val="32"/>
          <w:sz-cs w:val="32"/>
          <w:b/>
          <w:color w:val="0E0E0E"/>
        </w:rPr>
        <w:t xml:space="preserve"/>
        <w:tab/>
        <w:t xml:space="preserve">11</w:t>
        <w:tab/>
        <w:t xml:space="preserve"/>
      </w:r>
      <w:r>
        <w:rPr>
          <w:rFonts w:ascii="Arial" w:hAnsi="Arial" w:cs="Arial"/>
          <w:sz w:val="32"/>
          <w:sz-cs w:val="32"/>
          <w:b/>
          <w:spacing w:val="0"/>
          <w:color w:val="0E0E0E"/>
        </w:rPr>
        <w:t xml:space="preserve">Misuse and Discipline.</w:t>
      </w:r>
      <w:r>
        <w:rPr>
          <w:rFonts w:ascii="Arial" w:hAnsi="Arial" w:cs="Arial"/>
          <w:sz w:val="32"/>
          <w:sz-cs w:val="32"/>
          <w:spacing w:val="0"/>
          <w:color w:val="0E0E0E"/>
        </w:rPr>
        <w:t xml:space="preserve"> Misuse of a Company credit card or failure to comply with this policy may result in revocation of card privileges and/or disciplinary action up to and including termination of employment.</w:t>
      </w:r>
    </w:p>
    <w:p>
      <w:pPr>
        <w:spacing w:after="160"/>
      </w:pPr>
      <w:r>
        <w:rPr>
          <w:rFonts w:ascii="Arial" w:hAnsi="Arial" w:cs="Arial"/>
          <w:sz w:val="34"/>
          <w:sz-cs w:val="34"/>
          <w:b/>
          <w:spacing w:val="0"/>
          <w:color w:val="0E0E0E"/>
        </w:rPr>
        <w:t xml:space="preserve">Acknowledgment</w:t>
      </w:r>
    </w:p>
    <w:p>
      <w:pPr>
        <w:spacing w:after="200"/>
      </w:pPr>
      <w:r>
        <w:rPr>
          <w:rFonts w:ascii="Arial" w:hAnsi="Arial" w:cs="Arial"/>
          <w:sz w:val="32"/>
          <w:sz-cs w:val="32"/>
          <w:spacing w:val="0"/>
          <w:color w:val="0E0E0E"/>
        </w:rPr>
        <w:t xml:space="preserve">By signing below, the employee acknowledges receipt of this policy and agrees to comply with the Company's credit card rules as stated above.</w:t>
      </w:r>
    </w:p>
    <w:p>
      <w:pPr/>
      <w:r>
        <w:rPr>
          <w:rFonts w:ascii="Arial" w:hAnsi="Arial" w:cs="Arial"/>
          <w:sz w:val="32"/>
          <w:sz-cs w:val="32"/>
          <w:spacing w:val="0"/>
          <w:color w:val="0E0E0E"/>
        </w:rPr>
        <w:t xml:space="preserve">Employee Name: __________________________________</w:t>
      </w:r>
    </w:p>
    <w:p>
      <w:pPr/>
      <w:r>
        <w:rPr>
          <w:rFonts w:ascii="Arial" w:hAnsi="Arial" w:cs="Arial"/>
          <w:sz w:val="32"/>
          <w:sz-cs w:val="32"/>
          <w:spacing w:val="0"/>
          <w:color w:val="0E0E0E"/>
        </w:rPr>
        <w:t xml:space="preserve">Employee Signature: _______________________________</w:t>
      </w:r>
    </w:p>
    <w:p>
      <w:pPr/>
      <w:r>
        <w:rPr>
          <w:rFonts w:ascii="Arial" w:hAnsi="Arial" w:cs="Arial"/>
          <w:sz w:val="32"/>
          <w:sz-cs w:val="32"/>
          <w:spacing w:val="0"/>
          <w:color w:val="0E0E0E"/>
        </w:rPr>
        <w:t xml:space="preserve">Date: _________________</w:t>
      </w:r>
    </w:p>
    <w:p>
      <w:pPr/>
      <w:r>
        <w:rPr>
          <w:rFonts w:ascii="Arial" w:hAnsi="Arial" w:cs="Arial"/>
          <w:sz w:val="32"/>
          <w:sz-cs w:val="32"/>
          <w:spacing w:val="0"/>
          <w:color w:val="0E0E0E"/>
        </w:rPr>
        <w:t xml:space="preserve">Company Representative: ___________________________</w:t>
      </w:r>
    </w:p>
    <w:p>
      <w:pPr/>
      <w:r>
        <w:rPr>
          <w:rFonts w:ascii="Arial" w:hAnsi="Arial" w:cs="Arial"/>
          <w:sz w:val="32"/>
          <w:sz-cs w:val="32"/>
          <w:spacing w:val="0"/>
          <w:color w:val="0E0E0E"/>
        </w:rPr>
        <w:t xml:space="preserve">Date: _________________</w:t>
      </w:r>
    </w:p>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CocoaOOXMLWriter/2685.7</generator>
</meta>
</file>